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98266" w14:textId="77777777" w:rsidR="003B418C" w:rsidRPr="00690E89" w:rsidRDefault="003B418C" w:rsidP="00270E55">
      <w:pPr>
        <w:tabs>
          <w:tab w:val="left" w:pos="5777"/>
        </w:tabs>
        <w:rPr>
          <w:rFonts w:ascii="Century Gothic" w:hAnsi="Century Gothic" w:cs="Arial"/>
          <w:sz w:val="24"/>
        </w:rPr>
      </w:pPr>
    </w:p>
    <w:p w14:paraId="36EC6D3B" w14:textId="1842B56D" w:rsidR="00F843F9" w:rsidRDefault="003B418C" w:rsidP="00682BF8">
      <w:pPr>
        <w:pBdr>
          <w:top w:val="single" w:sz="6" w:space="1" w:color="auto"/>
          <w:bottom w:val="single" w:sz="6" w:space="1" w:color="auto"/>
        </w:pBdr>
        <w:jc w:val="center"/>
        <w:rPr>
          <w:rFonts w:ascii="Century Gothic" w:eastAsia="Arial Unicode MS" w:hAnsi="Century Gothic" w:cs="Arial Unicode MS"/>
          <w:b/>
          <w:color w:val="95C11F"/>
          <w:sz w:val="36"/>
          <w:szCs w:val="36"/>
        </w:rPr>
      </w:pPr>
      <w:r>
        <w:rPr>
          <w:rFonts w:ascii="Century Gothic" w:eastAsia="Arial Unicode MS" w:hAnsi="Century Gothic" w:cs="Arial Unicode MS"/>
          <w:b/>
          <w:color w:val="95C11F"/>
          <w:sz w:val="36"/>
          <w:szCs w:val="36"/>
        </w:rPr>
        <w:br/>
      </w:r>
      <w:r w:rsidR="00107E3F" w:rsidRPr="00682BF8">
        <w:rPr>
          <w:rFonts w:ascii="Century Gothic" w:eastAsia="Arial Unicode MS" w:hAnsi="Century Gothic" w:cs="Arial Unicode MS"/>
          <w:b/>
          <w:color w:val="95C11F"/>
          <w:sz w:val="36"/>
          <w:szCs w:val="36"/>
        </w:rPr>
        <w:t xml:space="preserve">Global Recycling </w:t>
      </w:r>
      <w:r w:rsidR="00B43D3F">
        <w:rPr>
          <w:rFonts w:ascii="Century Gothic" w:eastAsia="Arial Unicode MS" w:hAnsi="Century Gothic" w:cs="Arial Unicode MS"/>
          <w:b/>
          <w:color w:val="95C11F"/>
          <w:sz w:val="36"/>
          <w:szCs w:val="36"/>
        </w:rPr>
        <w:t>Foundation announces ‘</w:t>
      </w:r>
      <w:r w:rsidR="00ED66C0">
        <w:rPr>
          <w:rFonts w:ascii="Century Gothic" w:eastAsia="Arial Unicode MS" w:hAnsi="Century Gothic" w:cs="Arial Unicode MS"/>
          <w:b/>
          <w:color w:val="95C11F"/>
          <w:sz w:val="36"/>
          <w:szCs w:val="36"/>
        </w:rPr>
        <w:t xml:space="preserve">Recycling Heroes’ theme for </w:t>
      </w:r>
      <w:r w:rsidR="00B43D3F">
        <w:rPr>
          <w:rFonts w:ascii="Century Gothic" w:eastAsia="Arial Unicode MS" w:hAnsi="Century Gothic" w:cs="Arial Unicode MS"/>
          <w:b/>
          <w:color w:val="95C11F"/>
          <w:sz w:val="36"/>
          <w:szCs w:val="36"/>
        </w:rPr>
        <w:t>2020</w:t>
      </w:r>
    </w:p>
    <w:p w14:paraId="5236D8C2" w14:textId="77777777" w:rsidR="00D51477" w:rsidRDefault="00D51477" w:rsidP="00682BF8">
      <w:pPr>
        <w:pBdr>
          <w:top w:val="single" w:sz="6" w:space="1" w:color="auto"/>
          <w:bottom w:val="single" w:sz="6" w:space="1" w:color="auto"/>
        </w:pBdr>
        <w:jc w:val="center"/>
        <w:rPr>
          <w:rFonts w:ascii="Century Gothic" w:eastAsia="Arial Unicode MS" w:hAnsi="Century Gothic" w:cs="Arial Unicode MS"/>
          <w:b/>
          <w:color w:val="95C11F"/>
          <w:sz w:val="36"/>
          <w:szCs w:val="36"/>
        </w:rPr>
      </w:pPr>
    </w:p>
    <w:p w14:paraId="2D194047" w14:textId="2A82004B" w:rsidR="003564B0" w:rsidRDefault="00A63FE3" w:rsidP="000F3775">
      <w:pPr>
        <w:spacing w:after="0" w:line="240" w:lineRule="auto"/>
        <w:rPr>
          <w:rFonts w:ascii="Arial" w:hAnsi="Arial" w:cs="Arial"/>
          <w:color w:val="95C11F"/>
          <w:sz w:val="24"/>
        </w:rPr>
      </w:pPr>
      <w:r w:rsidRPr="007E6F9B">
        <w:rPr>
          <w:rFonts w:ascii="Arial" w:hAnsi="Arial" w:cs="Arial"/>
          <w:color w:val="95C11F"/>
          <w:sz w:val="24"/>
        </w:rPr>
        <w:t xml:space="preserve">London, </w:t>
      </w:r>
      <w:r w:rsidR="00611139">
        <w:rPr>
          <w:rFonts w:ascii="Arial" w:hAnsi="Arial" w:cs="Arial"/>
          <w:color w:val="95C11F"/>
          <w:sz w:val="24"/>
        </w:rPr>
        <w:t>November 11,</w:t>
      </w:r>
      <w:r w:rsidR="00107E3F">
        <w:rPr>
          <w:rFonts w:ascii="Arial" w:hAnsi="Arial" w:cs="Arial"/>
          <w:color w:val="95C11F"/>
          <w:sz w:val="24"/>
        </w:rPr>
        <w:t xml:space="preserve"> 2019</w:t>
      </w:r>
    </w:p>
    <w:p w14:paraId="748E20D9" w14:textId="77777777" w:rsidR="00D91443" w:rsidRDefault="00D91443" w:rsidP="000F3775">
      <w:pPr>
        <w:spacing w:after="0" w:line="240" w:lineRule="auto"/>
        <w:rPr>
          <w:rFonts w:ascii="Arial" w:hAnsi="Arial" w:cs="Arial"/>
          <w:color w:val="95C11F"/>
          <w:sz w:val="24"/>
        </w:rPr>
      </w:pPr>
    </w:p>
    <w:p w14:paraId="3C58F11C" w14:textId="6B6F8F73" w:rsidR="00BE7E6C" w:rsidRDefault="00B43D3F" w:rsidP="00BE7E6C">
      <w:pPr>
        <w:rPr>
          <w:rFonts w:ascii="Arial" w:hAnsi="Arial" w:cs="Arial"/>
        </w:rPr>
      </w:pPr>
      <w:r>
        <w:rPr>
          <w:rFonts w:ascii="Arial" w:hAnsi="Arial" w:cs="Arial"/>
        </w:rPr>
        <w:t>The</w:t>
      </w:r>
      <w:r w:rsidR="00BE7E6C" w:rsidRPr="00BE7E6C">
        <w:rPr>
          <w:rFonts w:ascii="Arial" w:hAnsi="Arial" w:cs="Arial"/>
        </w:rPr>
        <w:t xml:space="preserve"> Global Recycling Foundation has </w:t>
      </w:r>
      <w:r>
        <w:rPr>
          <w:rFonts w:ascii="Arial" w:hAnsi="Arial" w:cs="Arial"/>
        </w:rPr>
        <w:t>revealed today that the theme for the third Global Recycling Day, taking place on 18</w:t>
      </w:r>
      <w:r w:rsidRPr="003C4DC1">
        <w:rPr>
          <w:rFonts w:ascii="Arial" w:hAnsi="Arial" w:cs="Arial"/>
          <w:vertAlign w:val="superscript"/>
        </w:rPr>
        <w:t>th</w:t>
      </w:r>
      <w:r>
        <w:rPr>
          <w:rFonts w:ascii="Arial" w:hAnsi="Arial" w:cs="Arial"/>
        </w:rPr>
        <w:t xml:space="preserve"> March 2020, will be</w:t>
      </w:r>
      <w:r w:rsidR="00BE7E6C" w:rsidRPr="00BE7E6C">
        <w:rPr>
          <w:rFonts w:ascii="Arial" w:hAnsi="Arial" w:cs="Arial"/>
        </w:rPr>
        <w:t xml:space="preserve"> ‘Recycling Heroes’. </w:t>
      </w:r>
      <w:r>
        <w:rPr>
          <w:rFonts w:ascii="Arial" w:hAnsi="Arial" w:cs="Arial"/>
        </w:rPr>
        <w:t xml:space="preserve">The Global Recycling Foundation wants to recognise people, places and activities that showcase what an important role recycling plays in creating an environmentally stable planet. A worldwide </w:t>
      </w:r>
      <w:bookmarkStart w:id="0" w:name="_GoBack"/>
      <w:bookmarkEnd w:id="0"/>
      <w:r>
        <w:rPr>
          <w:rFonts w:ascii="Arial" w:hAnsi="Arial" w:cs="Arial"/>
        </w:rPr>
        <w:t>social media searc</w:t>
      </w:r>
      <w:r w:rsidR="00055237">
        <w:rPr>
          <w:rFonts w:ascii="Arial" w:hAnsi="Arial" w:cs="Arial"/>
        </w:rPr>
        <w:t>h</w:t>
      </w:r>
      <w:r>
        <w:rPr>
          <w:rFonts w:ascii="Arial" w:hAnsi="Arial" w:cs="Arial"/>
        </w:rPr>
        <w:t xml:space="preserve"> and competition will be launched in January</w:t>
      </w:r>
      <w:r w:rsidR="00055237">
        <w:rPr>
          <w:rFonts w:ascii="Arial" w:hAnsi="Arial" w:cs="Arial"/>
        </w:rPr>
        <w:t xml:space="preserve">, </w:t>
      </w:r>
      <w:r w:rsidR="0040274B">
        <w:rPr>
          <w:rFonts w:ascii="Arial" w:hAnsi="Arial" w:cs="Arial"/>
        </w:rPr>
        <w:t xml:space="preserve">with the aim of </w:t>
      </w:r>
      <w:r>
        <w:rPr>
          <w:rFonts w:ascii="Arial" w:hAnsi="Arial" w:cs="Arial"/>
        </w:rPr>
        <w:t>recognis</w:t>
      </w:r>
      <w:r w:rsidR="0040274B">
        <w:rPr>
          <w:rFonts w:ascii="Arial" w:hAnsi="Arial" w:cs="Arial"/>
        </w:rPr>
        <w:t>ing</w:t>
      </w:r>
      <w:r w:rsidR="00055237">
        <w:rPr>
          <w:rFonts w:ascii="Arial" w:hAnsi="Arial" w:cs="Arial"/>
        </w:rPr>
        <w:t xml:space="preserve"> both the</w:t>
      </w:r>
      <w:r>
        <w:rPr>
          <w:rFonts w:ascii="Arial" w:hAnsi="Arial" w:cs="Arial"/>
        </w:rPr>
        <w:t xml:space="preserve"> known and unknown heroes</w:t>
      </w:r>
      <w:r w:rsidR="00055237">
        <w:rPr>
          <w:rFonts w:ascii="Arial" w:hAnsi="Arial" w:cs="Arial"/>
        </w:rPr>
        <w:t>.</w:t>
      </w:r>
    </w:p>
    <w:p w14:paraId="77BDA90F" w14:textId="77777777" w:rsidR="0040274B" w:rsidRDefault="00BE7E6C" w:rsidP="00BE7E6C">
      <w:pPr>
        <w:rPr>
          <w:rFonts w:ascii="Arial" w:hAnsi="Arial" w:cs="Arial"/>
        </w:rPr>
      </w:pPr>
      <w:r w:rsidRPr="00BE7E6C">
        <w:rPr>
          <w:rFonts w:ascii="Arial" w:hAnsi="Arial" w:cs="Arial"/>
        </w:rPr>
        <w:t xml:space="preserve">Global Recycling Day was created to celebrate the importance that recycling plays in preserving </w:t>
      </w:r>
      <w:r w:rsidR="0040274B">
        <w:rPr>
          <w:rFonts w:ascii="Arial" w:hAnsi="Arial" w:cs="Arial"/>
        </w:rPr>
        <w:t xml:space="preserve">the earth’s </w:t>
      </w:r>
      <w:r w:rsidRPr="00BE7E6C">
        <w:rPr>
          <w:rFonts w:ascii="Arial" w:hAnsi="Arial" w:cs="Arial"/>
        </w:rPr>
        <w:t xml:space="preserve">primary resources (water, air, coal, oil, natural gas and minerals). Aiming to bring people together and champion ways to put our planet first, Global Recycling Day highlights the need to consider recyclable materials as resource rather than waste, celebrating the power of the “Seventh Resource” - the goods we recycle every day. </w:t>
      </w:r>
    </w:p>
    <w:p w14:paraId="1BEBD0F4" w14:textId="5E56071D" w:rsidR="00727E82" w:rsidRDefault="00BE7E6C" w:rsidP="00BE7E6C">
      <w:pPr>
        <w:rPr>
          <w:rFonts w:ascii="Arial" w:hAnsi="Arial" w:cs="Arial"/>
        </w:rPr>
      </w:pPr>
      <w:r w:rsidRPr="00BE7E6C">
        <w:rPr>
          <w:rFonts w:ascii="Arial" w:hAnsi="Arial" w:cs="Arial"/>
        </w:rPr>
        <w:t>Launched in 2018, Global Recycling Day has so far reached</w:t>
      </w:r>
      <w:r w:rsidR="006C054F">
        <w:rPr>
          <w:rFonts w:ascii="Arial" w:hAnsi="Arial" w:cs="Arial"/>
        </w:rPr>
        <w:t xml:space="preserve"> over </w:t>
      </w:r>
      <w:r w:rsidR="001F46C8">
        <w:rPr>
          <w:rFonts w:ascii="Arial" w:hAnsi="Arial" w:cs="Arial"/>
        </w:rPr>
        <w:t>600</w:t>
      </w:r>
      <w:r w:rsidR="006C054F">
        <w:rPr>
          <w:rFonts w:ascii="Arial" w:hAnsi="Arial" w:cs="Arial"/>
        </w:rPr>
        <w:t xml:space="preserve"> million people</w:t>
      </w:r>
      <w:r w:rsidR="006C054F" w:rsidRPr="006C054F">
        <w:rPr>
          <w:rFonts w:ascii="Arial" w:hAnsi="Arial" w:cs="Arial"/>
        </w:rPr>
        <w:t xml:space="preserve"> </w:t>
      </w:r>
      <w:r w:rsidR="006C054F" w:rsidRPr="00BE7E6C">
        <w:rPr>
          <w:rFonts w:ascii="Arial" w:hAnsi="Arial" w:cs="Arial"/>
        </w:rPr>
        <w:t>across the world through activities</w:t>
      </w:r>
      <w:r w:rsidR="006C054F">
        <w:rPr>
          <w:rFonts w:ascii="Arial" w:hAnsi="Arial" w:cs="Arial"/>
        </w:rPr>
        <w:t xml:space="preserve"> and media hits</w:t>
      </w:r>
      <w:r w:rsidR="006C054F" w:rsidRPr="00BE7E6C">
        <w:rPr>
          <w:rFonts w:ascii="Arial" w:hAnsi="Arial" w:cs="Arial"/>
        </w:rPr>
        <w:t xml:space="preserve"> in 2018 and 2019,</w:t>
      </w:r>
      <w:r w:rsidR="00727E82">
        <w:rPr>
          <w:rFonts w:ascii="Arial" w:hAnsi="Arial" w:cs="Arial"/>
        </w:rPr>
        <w:t xml:space="preserve"> with </w:t>
      </w:r>
      <w:r w:rsidR="00397F2D">
        <w:rPr>
          <w:rFonts w:ascii="Arial" w:hAnsi="Arial" w:cs="Arial"/>
        </w:rPr>
        <w:t xml:space="preserve">a target </w:t>
      </w:r>
      <w:r w:rsidR="00727E82">
        <w:rPr>
          <w:rFonts w:ascii="Arial" w:hAnsi="Arial" w:cs="Arial"/>
        </w:rPr>
        <w:t xml:space="preserve">to reach one billion people by 2020. This success has also been accompanied by celebrations of around 50 Global Recycling Day </w:t>
      </w:r>
      <w:r w:rsidR="000B4B9C">
        <w:rPr>
          <w:rFonts w:ascii="Arial" w:hAnsi="Arial" w:cs="Arial"/>
        </w:rPr>
        <w:t xml:space="preserve">events </w:t>
      </w:r>
      <w:r w:rsidR="00727E82">
        <w:rPr>
          <w:rFonts w:ascii="Arial" w:hAnsi="Arial" w:cs="Arial"/>
        </w:rPr>
        <w:t>in six continents across the globe.</w:t>
      </w:r>
    </w:p>
    <w:p w14:paraId="4FBAB6FA" w14:textId="0FE61D73" w:rsidR="004C5783" w:rsidRDefault="007B4899" w:rsidP="00BE7E6C">
      <w:pPr>
        <w:rPr>
          <w:rFonts w:ascii="Arial" w:hAnsi="Arial" w:cs="Arial"/>
        </w:rPr>
      </w:pPr>
      <w:r>
        <w:rPr>
          <w:rFonts w:ascii="Arial" w:hAnsi="Arial" w:cs="Arial"/>
        </w:rPr>
        <w:t>Ranjit Baxi, Found</w:t>
      </w:r>
      <w:r w:rsidR="0043730B">
        <w:rPr>
          <w:rFonts w:ascii="Arial" w:hAnsi="Arial" w:cs="Arial"/>
        </w:rPr>
        <w:t>ing</w:t>
      </w:r>
      <w:r>
        <w:rPr>
          <w:rFonts w:ascii="Arial" w:hAnsi="Arial" w:cs="Arial"/>
        </w:rPr>
        <w:t xml:space="preserve"> President of the Global Recycling Foundation, commented:</w:t>
      </w:r>
      <w:r w:rsidR="00BE7E6C" w:rsidRPr="00BE7E6C">
        <w:rPr>
          <w:rFonts w:ascii="Arial" w:hAnsi="Arial" w:cs="Arial"/>
        </w:rPr>
        <w:t xml:space="preserve"> </w:t>
      </w:r>
      <w:r>
        <w:rPr>
          <w:rFonts w:ascii="Arial" w:hAnsi="Arial" w:cs="Arial"/>
        </w:rPr>
        <w:t xml:space="preserve">“Through focusing on </w:t>
      </w:r>
      <w:r w:rsidR="00BE7E6C" w:rsidRPr="00BE7E6C">
        <w:rPr>
          <w:rFonts w:ascii="Arial" w:hAnsi="Arial" w:cs="Arial"/>
        </w:rPr>
        <w:t xml:space="preserve">Recycling Heroes, the Global Recycling Foundation will encourage the world to look at the positive impact that individuals, communities and businesses are having on the future of our world, as well as highlight what still needs to be done. </w:t>
      </w:r>
      <w:r w:rsidR="004C5783">
        <w:rPr>
          <w:rFonts w:ascii="Arial" w:hAnsi="Arial" w:cs="Arial"/>
        </w:rPr>
        <w:t xml:space="preserve">Recycling heroes surround us </w:t>
      </w:r>
      <w:proofErr w:type="spellStart"/>
      <w:r w:rsidR="004C5783">
        <w:rPr>
          <w:rFonts w:ascii="Arial" w:hAnsi="Arial" w:cs="Arial"/>
        </w:rPr>
        <w:t>everyday</w:t>
      </w:r>
      <w:proofErr w:type="spellEnd"/>
      <w:r w:rsidR="004C5783">
        <w:rPr>
          <w:rFonts w:ascii="Arial" w:hAnsi="Arial" w:cs="Arial"/>
        </w:rPr>
        <w:t xml:space="preserve">, </w:t>
      </w:r>
      <w:r w:rsidR="00486701">
        <w:rPr>
          <w:rFonts w:ascii="Arial" w:hAnsi="Arial" w:cs="Arial"/>
        </w:rPr>
        <w:t>from the big names such as</w:t>
      </w:r>
      <w:r w:rsidR="004C5783">
        <w:rPr>
          <w:rFonts w:ascii="Arial" w:hAnsi="Arial" w:cs="Arial"/>
        </w:rPr>
        <w:t xml:space="preserve"> Greta Thunberg and </w:t>
      </w:r>
      <w:r w:rsidR="004C5783" w:rsidRPr="004C5783">
        <w:rPr>
          <w:rFonts w:ascii="Arial" w:hAnsi="Arial" w:cs="Arial"/>
        </w:rPr>
        <w:t>Leonardo DiCaprio</w:t>
      </w:r>
      <w:r w:rsidR="004C5783">
        <w:rPr>
          <w:rFonts w:ascii="Arial" w:hAnsi="Arial" w:cs="Arial"/>
        </w:rPr>
        <w:t xml:space="preserve"> to the unknown heroes – </w:t>
      </w:r>
      <w:r w:rsidR="00486701">
        <w:rPr>
          <w:rFonts w:ascii="Arial" w:hAnsi="Arial" w:cs="Arial"/>
        </w:rPr>
        <w:t xml:space="preserve">like </w:t>
      </w:r>
      <w:hyperlink r:id="rId8" w:history="1">
        <w:r>
          <w:rPr>
            <w:rStyle w:val="Hyperlink"/>
            <w:rFonts w:ascii="Arial" w:hAnsi="Arial" w:cs="Arial"/>
          </w:rPr>
          <w:t>a couple from the UK</w:t>
        </w:r>
      </w:hyperlink>
      <w:r w:rsidR="004C5783">
        <w:rPr>
          <w:rFonts w:ascii="Arial" w:hAnsi="Arial" w:cs="Arial"/>
        </w:rPr>
        <w:t xml:space="preserve"> who built a recycling centre on their driveway to inspire their local community to recycle unusual items. In 2020, the Global Recycling Foundation wants to showcase all of these heroes – big and small – as well as </w:t>
      </w:r>
      <w:r w:rsidR="0095464D">
        <w:rPr>
          <w:rFonts w:ascii="Arial" w:hAnsi="Arial" w:cs="Arial"/>
        </w:rPr>
        <w:t xml:space="preserve">cities, such as </w:t>
      </w:r>
      <w:hyperlink r:id="rId9" w:history="1">
        <w:r w:rsidR="0095464D" w:rsidRPr="0095464D">
          <w:rPr>
            <w:rStyle w:val="Hyperlink"/>
            <w:rFonts w:ascii="Arial" w:hAnsi="Arial" w:cs="Arial"/>
          </w:rPr>
          <w:t>Ljubljana</w:t>
        </w:r>
      </w:hyperlink>
      <w:r w:rsidR="0095464D">
        <w:rPr>
          <w:rFonts w:ascii="Arial" w:hAnsi="Arial" w:cs="Arial"/>
        </w:rPr>
        <w:t>,</w:t>
      </w:r>
      <w:r w:rsidR="004C5783">
        <w:rPr>
          <w:rFonts w:ascii="Arial" w:hAnsi="Arial" w:cs="Arial"/>
        </w:rPr>
        <w:t xml:space="preserve"> </w:t>
      </w:r>
      <w:r w:rsidR="0095464D">
        <w:rPr>
          <w:rFonts w:ascii="Arial" w:hAnsi="Arial" w:cs="Arial"/>
        </w:rPr>
        <w:t xml:space="preserve">and businesses </w:t>
      </w:r>
      <w:r w:rsidR="004C5783">
        <w:rPr>
          <w:rFonts w:ascii="Arial" w:hAnsi="Arial" w:cs="Arial"/>
        </w:rPr>
        <w:t xml:space="preserve">who are championing </w:t>
      </w:r>
      <w:r w:rsidR="00486701">
        <w:rPr>
          <w:rFonts w:ascii="Arial" w:hAnsi="Arial" w:cs="Arial"/>
        </w:rPr>
        <w:t xml:space="preserve">innovative </w:t>
      </w:r>
      <w:r w:rsidR="004C5783">
        <w:rPr>
          <w:rFonts w:ascii="Arial" w:hAnsi="Arial" w:cs="Arial"/>
        </w:rPr>
        <w:t xml:space="preserve">recycling </w:t>
      </w:r>
      <w:r w:rsidR="00486701">
        <w:rPr>
          <w:rFonts w:ascii="Arial" w:hAnsi="Arial" w:cs="Arial"/>
        </w:rPr>
        <w:t xml:space="preserve">practices </w:t>
      </w:r>
      <w:r w:rsidR="004C5783">
        <w:rPr>
          <w:rFonts w:ascii="Arial" w:hAnsi="Arial" w:cs="Arial"/>
        </w:rPr>
        <w:t>around the world.</w:t>
      </w:r>
      <w:r w:rsidR="0043730B">
        <w:rPr>
          <w:rFonts w:ascii="Arial" w:hAnsi="Arial" w:cs="Arial"/>
        </w:rPr>
        <w:t>”</w:t>
      </w:r>
    </w:p>
    <w:p w14:paraId="43D415A9" w14:textId="13816B0C" w:rsidR="00BE7E6C" w:rsidRPr="00BE7E6C" w:rsidRDefault="00486701" w:rsidP="00BE7E6C">
      <w:pPr>
        <w:rPr>
          <w:rFonts w:ascii="Arial" w:hAnsi="Arial" w:cs="Arial"/>
        </w:rPr>
      </w:pPr>
      <w:r>
        <w:rPr>
          <w:rFonts w:ascii="Arial" w:hAnsi="Arial" w:cs="Arial"/>
        </w:rPr>
        <w:t xml:space="preserve">The Recycling Heroes campaign </w:t>
      </w:r>
      <w:r w:rsidR="00BE7E6C" w:rsidRPr="00BE7E6C">
        <w:rPr>
          <w:rFonts w:ascii="Arial" w:hAnsi="Arial" w:cs="Arial"/>
        </w:rPr>
        <w:t>also aims to showcase the diverse, innovative and passionate ideas</w:t>
      </w:r>
      <w:r w:rsidR="00053E22">
        <w:rPr>
          <w:rFonts w:ascii="Arial" w:hAnsi="Arial" w:cs="Arial"/>
        </w:rPr>
        <w:t xml:space="preserve"> around recycling</w:t>
      </w:r>
      <w:r w:rsidR="00BE7E6C" w:rsidRPr="00BE7E6C">
        <w:rPr>
          <w:rFonts w:ascii="Arial" w:hAnsi="Arial" w:cs="Arial"/>
        </w:rPr>
        <w:t xml:space="preserve"> that people are driving forward </w:t>
      </w:r>
      <w:r>
        <w:rPr>
          <w:rFonts w:ascii="Arial" w:hAnsi="Arial" w:cs="Arial"/>
        </w:rPr>
        <w:t>across</w:t>
      </w:r>
      <w:r w:rsidR="00BE7E6C" w:rsidRPr="00BE7E6C">
        <w:rPr>
          <w:rFonts w:ascii="Arial" w:hAnsi="Arial" w:cs="Arial"/>
        </w:rPr>
        <w:t xml:space="preserve"> the </w:t>
      </w:r>
      <w:r>
        <w:rPr>
          <w:rFonts w:ascii="Arial" w:hAnsi="Arial" w:cs="Arial"/>
        </w:rPr>
        <w:t>globe</w:t>
      </w:r>
      <w:r w:rsidR="00BE7E6C" w:rsidRPr="00BE7E6C">
        <w:rPr>
          <w:rFonts w:ascii="Arial" w:hAnsi="Arial" w:cs="Arial"/>
        </w:rPr>
        <w:t>.</w:t>
      </w:r>
      <w:r w:rsidR="00135CC6">
        <w:rPr>
          <w:rFonts w:ascii="Arial" w:hAnsi="Arial" w:cs="Arial"/>
        </w:rPr>
        <w:t xml:space="preserve"> With the awards competition launching via social media in January, the Global Recycling Foundation will soon be announcing more details.</w:t>
      </w:r>
    </w:p>
    <w:p w14:paraId="229C25FD" w14:textId="56CA087C" w:rsidR="00BE7E6C" w:rsidRPr="00BE7E6C" w:rsidRDefault="00BE7E6C" w:rsidP="00BE7E6C">
      <w:pPr>
        <w:rPr>
          <w:rFonts w:ascii="Arial" w:hAnsi="Arial" w:cs="Arial"/>
        </w:rPr>
      </w:pPr>
      <w:r w:rsidRPr="00BE7E6C">
        <w:rPr>
          <w:rFonts w:ascii="Arial" w:hAnsi="Arial" w:cs="Arial"/>
        </w:rPr>
        <w:lastRenderedPageBreak/>
        <w:t xml:space="preserve">As in 2019, </w:t>
      </w:r>
      <w:hyperlink r:id="rId10" w:history="1">
        <w:r w:rsidRPr="00BE7E6C">
          <w:rPr>
            <w:rStyle w:val="Hyperlink"/>
            <w:rFonts w:ascii="Arial" w:hAnsi="Arial" w:cs="Arial"/>
          </w:rPr>
          <w:t>www.globalrecyclingday.com</w:t>
        </w:r>
      </w:hyperlink>
      <w:r w:rsidRPr="00BE7E6C">
        <w:rPr>
          <w:rFonts w:ascii="Arial" w:hAnsi="Arial" w:cs="Arial"/>
        </w:rPr>
        <w:t xml:space="preserve"> will continue to act as the key portal for all activities relating to the day; a home to showcase sponsors, highlight case histories and stories, bring campaigns to life and share materials. Global Recycling Day’s social channels include Facebook (@</w:t>
      </w:r>
      <w:proofErr w:type="spellStart"/>
      <w:r w:rsidRPr="00BE7E6C">
        <w:rPr>
          <w:rFonts w:ascii="Arial" w:hAnsi="Arial" w:cs="Arial"/>
        </w:rPr>
        <w:t>globalrecyclingday</w:t>
      </w:r>
      <w:proofErr w:type="spellEnd"/>
      <w:r w:rsidRPr="00BE7E6C">
        <w:rPr>
          <w:rFonts w:ascii="Arial" w:hAnsi="Arial" w:cs="Arial"/>
        </w:rPr>
        <w:t>), Twitter (@</w:t>
      </w:r>
      <w:proofErr w:type="spellStart"/>
      <w:r w:rsidRPr="00BE7E6C">
        <w:rPr>
          <w:rFonts w:ascii="Arial" w:hAnsi="Arial" w:cs="Arial"/>
        </w:rPr>
        <w:t>gblrecyclingday</w:t>
      </w:r>
      <w:proofErr w:type="spellEnd"/>
      <w:r w:rsidRPr="00BE7E6C">
        <w:rPr>
          <w:rFonts w:ascii="Arial" w:hAnsi="Arial" w:cs="Arial"/>
        </w:rPr>
        <w:t>) and Instagram (@</w:t>
      </w:r>
      <w:proofErr w:type="spellStart"/>
      <w:r w:rsidRPr="00BE7E6C">
        <w:rPr>
          <w:rFonts w:ascii="Arial" w:hAnsi="Arial" w:cs="Arial"/>
        </w:rPr>
        <w:t>globalrecyclingday</w:t>
      </w:r>
      <w:proofErr w:type="spellEnd"/>
      <w:r w:rsidRPr="00BE7E6C">
        <w:rPr>
          <w:rFonts w:ascii="Arial" w:hAnsi="Arial" w:cs="Arial"/>
        </w:rPr>
        <w:t>), and hashtags such as #</w:t>
      </w:r>
      <w:proofErr w:type="spellStart"/>
      <w:r w:rsidRPr="00BE7E6C">
        <w:rPr>
          <w:rFonts w:ascii="Arial" w:hAnsi="Arial" w:cs="Arial"/>
        </w:rPr>
        <w:t>globalrecyclingday</w:t>
      </w:r>
      <w:proofErr w:type="spellEnd"/>
      <w:r w:rsidRPr="00BE7E6C">
        <w:rPr>
          <w:rFonts w:ascii="Arial" w:hAnsi="Arial" w:cs="Arial"/>
        </w:rPr>
        <w:t xml:space="preserve"> and #</w:t>
      </w:r>
      <w:proofErr w:type="spellStart"/>
      <w:r w:rsidRPr="00BE7E6C">
        <w:rPr>
          <w:rFonts w:ascii="Arial" w:hAnsi="Arial" w:cs="Arial"/>
        </w:rPr>
        <w:t>recyclingheroes</w:t>
      </w:r>
      <w:proofErr w:type="spellEnd"/>
      <w:r w:rsidRPr="00BE7E6C">
        <w:rPr>
          <w:rFonts w:ascii="Arial" w:hAnsi="Arial" w:cs="Arial"/>
        </w:rPr>
        <w:t xml:space="preserve"> will be in use.</w:t>
      </w:r>
    </w:p>
    <w:p w14:paraId="192701C6" w14:textId="08CAB49A" w:rsidR="00EF4875" w:rsidRPr="009D2114" w:rsidRDefault="00EF4875" w:rsidP="00F65A63">
      <w:pPr>
        <w:pStyle w:val="NormalWeb"/>
        <w:shd w:val="clear" w:color="auto" w:fill="FFFFFF"/>
        <w:spacing w:before="0" w:beforeAutospacing="0" w:after="0" w:afterAutospacing="0"/>
        <w:jc w:val="both"/>
        <w:rPr>
          <w:rFonts w:ascii="Arial" w:hAnsi="Arial" w:cs="Arial"/>
          <w:sz w:val="22"/>
          <w:szCs w:val="22"/>
        </w:rPr>
      </w:pPr>
    </w:p>
    <w:p w14:paraId="7C7ADE51" w14:textId="77777777" w:rsidR="000860DD" w:rsidRPr="00F45162" w:rsidRDefault="000860DD" w:rsidP="00EF4875">
      <w:pPr>
        <w:pStyle w:val="yiv6423877734msonormal"/>
        <w:spacing w:before="0" w:after="0"/>
        <w:rPr>
          <w:rFonts w:ascii="Century Gothic" w:eastAsia="Arial" w:hAnsi="Century Gothic" w:cs="Arial"/>
          <w:b/>
          <w:sz w:val="22"/>
          <w:szCs w:val="22"/>
          <w:lang w:val="en-GB"/>
        </w:rPr>
      </w:pPr>
      <w:r w:rsidRPr="00F45162">
        <w:rPr>
          <w:rFonts w:ascii="Century Gothic" w:eastAsia="Arial" w:hAnsi="Century Gothic" w:cs="Arial"/>
          <w:b/>
          <w:sz w:val="22"/>
          <w:szCs w:val="22"/>
          <w:lang w:val="en-GB"/>
        </w:rPr>
        <w:t>ENDS</w:t>
      </w:r>
    </w:p>
    <w:p w14:paraId="10AFBAF2" w14:textId="77777777" w:rsidR="005E6EEB" w:rsidRDefault="005E6EEB" w:rsidP="007842F8">
      <w:pPr>
        <w:spacing w:after="0" w:line="240" w:lineRule="auto"/>
        <w:rPr>
          <w:rFonts w:ascii="Century Gothic" w:hAnsi="Century Gothic"/>
          <w:b/>
          <w:bCs/>
        </w:rPr>
      </w:pPr>
    </w:p>
    <w:p w14:paraId="40A39095" w14:textId="77777777" w:rsidR="00697C11" w:rsidRDefault="00697C11" w:rsidP="007842F8">
      <w:pPr>
        <w:spacing w:after="0" w:line="240" w:lineRule="auto"/>
        <w:rPr>
          <w:rFonts w:ascii="Century Gothic" w:hAnsi="Century Gothic"/>
          <w:b/>
          <w:bCs/>
        </w:rPr>
      </w:pPr>
    </w:p>
    <w:p w14:paraId="5DEE8695" w14:textId="77777777" w:rsidR="00E94B9F" w:rsidRPr="00641398" w:rsidRDefault="00E94B9F" w:rsidP="00E94B9F">
      <w:pPr>
        <w:pStyle w:val="yiv6423877734msonormal"/>
        <w:spacing w:before="0" w:after="0"/>
        <w:rPr>
          <w:rFonts w:ascii="Century Gothic" w:eastAsia="Arial" w:hAnsi="Century Gothic" w:cs="Arial"/>
          <w:b/>
          <w:sz w:val="22"/>
          <w:szCs w:val="22"/>
          <w:lang w:val="en-GB"/>
        </w:rPr>
      </w:pPr>
      <w:r w:rsidRPr="00F45162">
        <w:rPr>
          <w:rFonts w:ascii="Century Gothic" w:hAnsi="Century Gothic"/>
          <w:b/>
          <w:bCs/>
        </w:rPr>
        <w:t>For further information, contact the Global Recycling Foundation PR</w:t>
      </w:r>
      <w:r>
        <w:rPr>
          <w:rFonts w:ascii="Century Gothic" w:hAnsi="Century Gothic"/>
          <w:b/>
          <w:bCs/>
        </w:rPr>
        <w:t xml:space="preserve"> team: </w:t>
      </w:r>
    </w:p>
    <w:p w14:paraId="22ADF5E5" w14:textId="77777777" w:rsidR="00E94B9F" w:rsidRDefault="00E94B9F" w:rsidP="00E94B9F">
      <w:pPr>
        <w:spacing w:after="0" w:line="240" w:lineRule="auto"/>
      </w:pPr>
    </w:p>
    <w:p w14:paraId="06BF1E06" w14:textId="77777777" w:rsidR="00E94B9F" w:rsidRPr="00F45162" w:rsidRDefault="00611139" w:rsidP="00E94B9F">
      <w:pPr>
        <w:spacing w:after="0" w:line="240" w:lineRule="auto"/>
        <w:rPr>
          <w:rFonts w:ascii="Century Gothic" w:hAnsi="Century Gothic"/>
          <w:b/>
          <w:bCs/>
        </w:rPr>
      </w:pPr>
      <w:hyperlink r:id="rId11" w:history="1">
        <w:r w:rsidR="00E94B9F" w:rsidRPr="005C43B3">
          <w:rPr>
            <w:rStyle w:val="Hyperlink"/>
            <w:rFonts w:ascii="Century Gothic" w:hAnsi="Century Gothic"/>
            <w:b/>
            <w:bCs/>
            <w:color w:val="95C11F"/>
          </w:rPr>
          <w:t>press@globalrecyclingfoundation.org</w:t>
        </w:r>
      </w:hyperlink>
      <w:r w:rsidR="00E94B9F">
        <w:rPr>
          <w:rFonts w:ascii="Century Gothic" w:hAnsi="Century Gothic"/>
          <w:b/>
          <w:bCs/>
        </w:rPr>
        <w:t xml:space="preserve"> </w:t>
      </w:r>
    </w:p>
    <w:p w14:paraId="2C5F62F2" w14:textId="73D3C28D" w:rsidR="00BE7E6C" w:rsidRDefault="00BE7E6C" w:rsidP="00BE7E6C">
      <w:pPr>
        <w:spacing w:after="0" w:line="240" w:lineRule="auto"/>
        <w:jc w:val="both"/>
        <w:rPr>
          <w:rFonts w:ascii="Century Gothic" w:hAnsi="Century Gothic"/>
          <w:i/>
          <w:iCs/>
          <w:lang w:eastAsia="en-GB"/>
        </w:rPr>
      </w:pPr>
      <w:r>
        <w:rPr>
          <w:rFonts w:ascii="Century Gothic" w:hAnsi="Century Gothic"/>
          <w:b/>
          <w:bCs/>
          <w:lang w:eastAsia="en-GB"/>
        </w:rPr>
        <w:t>Kelsey Ryan</w:t>
      </w:r>
      <w:r w:rsidRPr="00F45162">
        <w:rPr>
          <w:rFonts w:ascii="Century Gothic" w:hAnsi="Century Gothic"/>
          <w:b/>
          <w:bCs/>
          <w:lang w:eastAsia="en-GB"/>
        </w:rPr>
        <w:t xml:space="preserve"> </w:t>
      </w:r>
      <w:r w:rsidR="000003C1">
        <w:rPr>
          <w:rFonts w:ascii="Century Gothic" w:hAnsi="Century Gothic"/>
          <w:i/>
          <w:iCs/>
          <w:lang w:eastAsia="en-GB"/>
        </w:rPr>
        <w:t>+44 (0)20 7680 7172</w:t>
      </w:r>
    </w:p>
    <w:p w14:paraId="39F8AD9A" w14:textId="12DAA770" w:rsidR="00E94B9F" w:rsidRDefault="00E94B9F" w:rsidP="00E94B9F">
      <w:pPr>
        <w:spacing w:after="0" w:line="240" w:lineRule="auto"/>
        <w:jc w:val="both"/>
        <w:rPr>
          <w:rFonts w:ascii="Century Gothic" w:hAnsi="Century Gothic"/>
          <w:b/>
          <w:bCs/>
          <w:lang w:eastAsia="en-GB"/>
        </w:rPr>
      </w:pPr>
      <w:r>
        <w:rPr>
          <w:rFonts w:ascii="Century Gothic" w:hAnsi="Century Gothic"/>
          <w:b/>
          <w:bCs/>
          <w:lang w:eastAsia="en-GB"/>
        </w:rPr>
        <w:t xml:space="preserve">Radhika Sharma </w:t>
      </w:r>
      <w:r w:rsidRPr="00F45162">
        <w:rPr>
          <w:rFonts w:ascii="Century Gothic" w:hAnsi="Century Gothic"/>
          <w:i/>
          <w:iCs/>
          <w:lang w:eastAsia="en-GB"/>
        </w:rPr>
        <w:t>+44 (0)20 7680 71</w:t>
      </w:r>
      <w:r>
        <w:rPr>
          <w:rFonts w:ascii="Century Gothic" w:hAnsi="Century Gothic"/>
          <w:i/>
          <w:iCs/>
          <w:lang w:eastAsia="en-GB"/>
        </w:rPr>
        <w:t>18</w:t>
      </w:r>
    </w:p>
    <w:p w14:paraId="7AA6E6F7" w14:textId="77777777" w:rsidR="00E94B9F" w:rsidRDefault="00E94B9F" w:rsidP="00E94B9F">
      <w:pPr>
        <w:spacing w:after="0" w:line="240" w:lineRule="auto"/>
        <w:jc w:val="both"/>
        <w:rPr>
          <w:rFonts w:ascii="Century Gothic" w:hAnsi="Century Gothic"/>
          <w:b/>
          <w:bCs/>
          <w:lang w:eastAsia="en-GB"/>
        </w:rPr>
      </w:pPr>
      <w:r>
        <w:rPr>
          <w:rFonts w:ascii="Century Gothic" w:hAnsi="Century Gothic"/>
          <w:b/>
          <w:bCs/>
          <w:lang w:eastAsia="en-GB"/>
        </w:rPr>
        <w:t xml:space="preserve">Natasha Cobby </w:t>
      </w:r>
      <w:r w:rsidRPr="00F45162">
        <w:rPr>
          <w:rFonts w:ascii="Century Gothic" w:hAnsi="Century Gothic"/>
          <w:i/>
          <w:iCs/>
          <w:lang w:eastAsia="en-GB"/>
        </w:rPr>
        <w:t>+44 (0)20 7680 71</w:t>
      </w:r>
      <w:r>
        <w:rPr>
          <w:rFonts w:ascii="Century Gothic" w:hAnsi="Century Gothic"/>
          <w:i/>
          <w:iCs/>
          <w:lang w:eastAsia="en-GB"/>
        </w:rPr>
        <w:t>19</w:t>
      </w:r>
    </w:p>
    <w:p w14:paraId="4C5FB3E0" w14:textId="15078212" w:rsidR="000E598D" w:rsidRDefault="000E598D" w:rsidP="00E94B9F">
      <w:pPr>
        <w:spacing w:after="0" w:line="240" w:lineRule="auto"/>
        <w:jc w:val="both"/>
        <w:rPr>
          <w:rFonts w:ascii="Century Gothic" w:hAnsi="Century Gothic"/>
          <w:b/>
          <w:bCs/>
          <w:lang w:eastAsia="en-GB"/>
        </w:rPr>
      </w:pPr>
      <w:r>
        <w:rPr>
          <w:rFonts w:ascii="Century Gothic" w:hAnsi="Century Gothic"/>
          <w:b/>
          <w:bCs/>
          <w:lang w:eastAsia="en-GB"/>
        </w:rPr>
        <w:t xml:space="preserve">Joe Morphet </w:t>
      </w:r>
      <w:r w:rsidR="005D58AD" w:rsidRPr="00F45162">
        <w:rPr>
          <w:rFonts w:ascii="Century Gothic" w:hAnsi="Century Gothic"/>
          <w:i/>
          <w:iCs/>
          <w:lang w:eastAsia="en-GB"/>
        </w:rPr>
        <w:t>+44 (0)20 7680 71</w:t>
      </w:r>
      <w:r w:rsidR="005D58AD">
        <w:rPr>
          <w:rFonts w:ascii="Century Gothic" w:hAnsi="Century Gothic"/>
          <w:i/>
          <w:iCs/>
          <w:lang w:eastAsia="en-GB"/>
        </w:rPr>
        <w:t>14</w:t>
      </w:r>
    </w:p>
    <w:p w14:paraId="6FF78CAF" w14:textId="3ED6AAB5" w:rsidR="00E94B9F" w:rsidRPr="00F45162" w:rsidRDefault="00E94B9F" w:rsidP="00E94B9F">
      <w:pPr>
        <w:spacing w:after="0" w:line="240" w:lineRule="auto"/>
        <w:jc w:val="both"/>
        <w:rPr>
          <w:rFonts w:ascii="Century Gothic" w:hAnsi="Century Gothic"/>
          <w:i/>
          <w:iCs/>
          <w:lang w:eastAsia="en-GB"/>
        </w:rPr>
      </w:pPr>
      <w:r w:rsidRPr="00F45162">
        <w:rPr>
          <w:rFonts w:ascii="Century Gothic" w:hAnsi="Century Gothic"/>
          <w:b/>
          <w:bCs/>
          <w:lang w:eastAsia="en-GB"/>
        </w:rPr>
        <w:t xml:space="preserve">Sophy Norris </w:t>
      </w:r>
      <w:r w:rsidRPr="00F45162">
        <w:rPr>
          <w:rFonts w:ascii="Century Gothic" w:hAnsi="Century Gothic"/>
          <w:i/>
          <w:iCs/>
          <w:lang w:eastAsia="en-GB"/>
        </w:rPr>
        <w:t>+44 (0)1392 248 934 or +44 (0)7930 385 849</w:t>
      </w:r>
    </w:p>
    <w:p w14:paraId="06DD18A1" w14:textId="77777777" w:rsidR="00E94B9F" w:rsidRPr="002260E0" w:rsidRDefault="00E94B9F" w:rsidP="00E94B9F">
      <w:pPr>
        <w:spacing w:after="0" w:line="240" w:lineRule="auto"/>
        <w:jc w:val="both"/>
        <w:rPr>
          <w:rFonts w:ascii="Century Gothic" w:hAnsi="Century Gothic"/>
          <w:b/>
          <w:bCs/>
          <w:lang w:eastAsia="en-GB"/>
        </w:rPr>
      </w:pPr>
    </w:p>
    <w:p w14:paraId="6B068020" w14:textId="77777777" w:rsidR="00E94B9F" w:rsidRDefault="00E94B9F" w:rsidP="00E94B9F">
      <w:pPr>
        <w:spacing w:after="0" w:line="240" w:lineRule="auto"/>
        <w:rPr>
          <w:rFonts w:ascii="Arial" w:hAnsi="Arial" w:cs="Arial"/>
          <w:b/>
          <w:i/>
          <w:iCs/>
        </w:rPr>
      </w:pPr>
    </w:p>
    <w:p w14:paraId="736E28D5" w14:textId="77777777" w:rsidR="00E94B9F" w:rsidRDefault="00E94B9F" w:rsidP="00E94B9F">
      <w:pPr>
        <w:spacing w:after="0" w:line="240" w:lineRule="auto"/>
        <w:rPr>
          <w:rFonts w:ascii="Arial" w:hAnsi="Arial" w:cs="Arial"/>
          <w:b/>
          <w:i/>
          <w:iCs/>
        </w:rPr>
      </w:pPr>
      <w:r w:rsidRPr="00710276">
        <w:rPr>
          <w:rFonts w:ascii="Arial" w:hAnsi="Arial" w:cs="Arial"/>
          <w:b/>
          <w:i/>
          <w:iCs/>
        </w:rPr>
        <w:t>Ab</w:t>
      </w:r>
      <w:r>
        <w:rPr>
          <w:rFonts w:ascii="Arial" w:hAnsi="Arial" w:cs="Arial"/>
          <w:b/>
          <w:i/>
          <w:iCs/>
        </w:rPr>
        <w:t>out the Global Recycling Foundation</w:t>
      </w:r>
    </w:p>
    <w:p w14:paraId="64217215" w14:textId="77777777" w:rsidR="00E94B9F" w:rsidRPr="00710276" w:rsidRDefault="00E94B9F" w:rsidP="00E94B9F">
      <w:pPr>
        <w:spacing w:after="0" w:line="240" w:lineRule="auto"/>
        <w:rPr>
          <w:rFonts w:ascii="Arial" w:hAnsi="Arial" w:cs="Arial"/>
          <w:b/>
          <w:i/>
          <w:iCs/>
        </w:rPr>
      </w:pPr>
    </w:p>
    <w:p w14:paraId="72226F76" w14:textId="588E70CF" w:rsidR="00E94B9F" w:rsidRPr="00710276" w:rsidRDefault="00E94B9F" w:rsidP="00E94B9F">
      <w:pPr>
        <w:spacing w:after="0" w:line="240" w:lineRule="auto"/>
        <w:rPr>
          <w:rFonts w:ascii="Arial" w:hAnsi="Arial" w:cs="Arial"/>
          <w:i/>
          <w:iCs/>
        </w:rPr>
      </w:pPr>
      <w:r w:rsidRPr="00EB5F2A">
        <w:rPr>
          <w:rFonts w:ascii="Arial" w:hAnsi="Arial" w:cs="Arial"/>
          <w:i/>
          <w:iCs/>
        </w:rPr>
        <w:t>The Global Recycling Foundation supports the promotion of recycling, and the recycling industry, across the world in order to showcase its vital role in preserving the fut</w:t>
      </w:r>
      <w:r w:rsidR="004F55FF" w:rsidRPr="00EB5F2A">
        <w:rPr>
          <w:rFonts w:ascii="Arial" w:hAnsi="Arial" w:cs="Arial"/>
          <w:i/>
          <w:iCs/>
        </w:rPr>
        <w:t>ure of the planet.  It will promote</w:t>
      </w:r>
      <w:r w:rsidRPr="00EB5F2A">
        <w:rPr>
          <w:rFonts w:ascii="Arial" w:hAnsi="Arial" w:cs="Arial"/>
          <w:i/>
          <w:iCs/>
        </w:rPr>
        <w:t xml:space="preserve"> Global Recycling Day as well as other educational programmes, awareness projects and innovation initiatives which focus on the sustainable and inclusive development of recycling.</w:t>
      </w:r>
      <w:r w:rsidRPr="00710276">
        <w:rPr>
          <w:rFonts w:ascii="Arial" w:hAnsi="Arial" w:cs="Arial"/>
          <w:i/>
          <w:iCs/>
        </w:rPr>
        <w:t xml:space="preserve">  </w:t>
      </w:r>
    </w:p>
    <w:p w14:paraId="2E1AE7EC" w14:textId="77777777" w:rsidR="00E94B9F" w:rsidRDefault="00E94B9F" w:rsidP="00E94B9F">
      <w:pPr>
        <w:spacing w:after="0" w:line="240" w:lineRule="auto"/>
        <w:rPr>
          <w:rFonts w:ascii="Arial" w:hAnsi="Arial" w:cs="Arial"/>
          <w:b/>
          <w:i/>
          <w:iCs/>
        </w:rPr>
      </w:pPr>
    </w:p>
    <w:p w14:paraId="59400B7F" w14:textId="77777777" w:rsidR="00E94B9F" w:rsidRDefault="00E94B9F" w:rsidP="00E94B9F">
      <w:pPr>
        <w:spacing w:after="0" w:line="240" w:lineRule="auto"/>
        <w:rPr>
          <w:rFonts w:ascii="Arial" w:hAnsi="Arial" w:cs="Arial"/>
          <w:b/>
          <w:i/>
          <w:iCs/>
        </w:rPr>
      </w:pPr>
    </w:p>
    <w:p w14:paraId="0905DAE9" w14:textId="77777777" w:rsidR="00AE21A1" w:rsidRPr="00F45162" w:rsidRDefault="00AE21A1" w:rsidP="00AE21A1">
      <w:pPr>
        <w:jc w:val="center"/>
        <w:rPr>
          <w:rFonts w:ascii="Century Gothic" w:hAnsi="Century Gothic"/>
        </w:rPr>
      </w:pPr>
    </w:p>
    <w:sectPr w:rsidR="00AE21A1" w:rsidRPr="00F45162" w:rsidSect="00270E55">
      <w:headerReference w:type="default" r:id="rId12"/>
      <w:footerReference w:type="default" r:id="rId13"/>
      <w:headerReference w:type="first" r:id="rId14"/>
      <w:footerReference w:type="first" r:id="rId15"/>
      <w:pgSz w:w="11906" w:h="16838"/>
      <w:pgMar w:top="1440" w:right="1440" w:bottom="1440"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3573B" w14:textId="77777777" w:rsidR="00573461" w:rsidRDefault="00573461" w:rsidP="000860DD">
      <w:pPr>
        <w:spacing w:after="0" w:line="240" w:lineRule="auto"/>
      </w:pPr>
      <w:r>
        <w:separator/>
      </w:r>
    </w:p>
  </w:endnote>
  <w:endnote w:type="continuationSeparator" w:id="0">
    <w:p w14:paraId="435A4108" w14:textId="77777777" w:rsidR="00573461" w:rsidRDefault="00573461" w:rsidP="0008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8997" w14:textId="77777777" w:rsidR="00093FCD" w:rsidRPr="00A917E2" w:rsidRDefault="00093FCD" w:rsidP="00854701">
    <w:pPr>
      <w:pStyle w:val="Footer"/>
    </w:pPr>
    <w:r>
      <w:rPr>
        <w:rFonts w:ascii="Calibri" w:hAnsi="Calibri" w:cs="Arial"/>
        <w:b/>
        <w:i/>
        <w:noProof/>
        <w:sz w:val="32"/>
        <w:szCs w:val="32"/>
        <w:lang w:eastAsia="en-GB"/>
      </w:rPr>
      <w:drawing>
        <wp:anchor distT="0" distB="0" distL="360045" distR="360045" simplePos="0" relativeHeight="251670528" behindDoc="0" locked="0" layoutInCell="1" allowOverlap="1" wp14:anchorId="321FA10A" wp14:editId="0271D354">
          <wp:simplePos x="0" y="0"/>
          <wp:positionH relativeFrom="column">
            <wp:posOffset>4963160</wp:posOffset>
          </wp:positionH>
          <wp:positionV relativeFrom="paragraph">
            <wp:posOffset>-271780</wp:posOffset>
          </wp:positionV>
          <wp:extent cx="852170" cy="753110"/>
          <wp:effectExtent l="0" t="0" r="5080" b="8890"/>
          <wp:wrapTight wrapText="bothSides">
            <wp:wrapPolygon edited="0">
              <wp:start x="0" y="0"/>
              <wp:lineTo x="0" y="21309"/>
              <wp:lineTo x="21246" y="21309"/>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D Logo+BIR_CMYK.jpg"/>
                  <pic:cNvPicPr/>
                </pic:nvPicPr>
                <pic:blipFill rotWithShape="1">
                  <a:blip r:embed="rId1" cstate="print">
                    <a:extLst>
                      <a:ext uri="{28A0092B-C50C-407E-A947-70E740481C1C}">
                        <a14:useLocalDpi xmlns:a14="http://schemas.microsoft.com/office/drawing/2010/main" val="0"/>
                      </a:ext>
                    </a:extLst>
                  </a:blip>
                  <a:srcRect l="197" t="10727" r="995" b="11852"/>
                  <a:stretch/>
                </pic:blipFill>
                <pic:spPr bwMode="auto">
                  <a:xfrm>
                    <a:off x="0" y="0"/>
                    <a:ext cx="852170" cy="753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4395">
      <w:rPr>
        <w:rFonts w:ascii="Century Gothic" w:hAnsi="Century Gothic" w:cs="Arial"/>
        <w:b/>
        <w:sz w:val="16"/>
        <w:szCs w:val="16"/>
      </w:rPr>
      <w:t>Global Recycling Foundation</w:t>
    </w:r>
  </w:p>
  <w:p w14:paraId="7DEC2252" w14:textId="77777777" w:rsidR="00093FCD" w:rsidRPr="00270E55" w:rsidRDefault="00611139" w:rsidP="00854701">
    <w:pPr>
      <w:pStyle w:val="Footer"/>
      <w:rPr>
        <w:rFonts w:ascii="Century Gothic" w:hAnsi="Century Gothic" w:cs="Arial"/>
        <w:sz w:val="16"/>
        <w:szCs w:val="16"/>
      </w:rPr>
    </w:pPr>
    <w:hyperlink r:id="rId2" w:history="1">
      <w:r w:rsidR="00093FCD" w:rsidRPr="00270E55">
        <w:rPr>
          <w:rStyle w:val="Hyperlink"/>
          <w:rFonts w:ascii="Century Gothic" w:hAnsi="Century Gothic" w:cs="Arial"/>
          <w:color w:val="auto"/>
          <w:sz w:val="16"/>
          <w:szCs w:val="16"/>
          <w:u w:val="none"/>
        </w:rPr>
        <w:t>www.globalrecyclingfoundation.org</w:t>
      </w:r>
    </w:hyperlink>
  </w:p>
  <w:p w14:paraId="66ED9408" w14:textId="77777777" w:rsidR="00093FCD" w:rsidRDefault="00093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BA68" w14:textId="15C9D113" w:rsidR="00854701" w:rsidRDefault="00270E55" w:rsidP="00270E55">
    <w:pPr>
      <w:pStyle w:val="Footer"/>
      <w:jc w:val="center"/>
      <w:rPr>
        <w:noProof/>
        <w:lang w:eastAsia="en-GB"/>
      </w:rPr>
    </w:pPr>
    <w:r>
      <w:rPr>
        <w:rFonts w:ascii="Calibri" w:hAnsi="Calibri" w:cs="Arial"/>
        <w:b/>
        <w:i/>
        <w:noProof/>
        <w:sz w:val="32"/>
        <w:szCs w:val="32"/>
        <w:lang w:eastAsia="en-GB"/>
      </w:rPr>
      <w:drawing>
        <wp:anchor distT="0" distB="0" distL="360045" distR="360045" simplePos="0" relativeHeight="251667456" behindDoc="0" locked="0" layoutInCell="1" allowOverlap="1" wp14:anchorId="392AE273" wp14:editId="7A667780">
          <wp:simplePos x="0" y="0"/>
          <wp:positionH relativeFrom="column">
            <wp:posOffset>4963160</wp:posOffset>
          </wp:positionH>
          <wp:positionV relativeFrom="paragraph">
            <wp:posOffset>-102235</wp:posOffset>
          </wp:positionV>
          <wp:extent cx="852170" cy="753110"/>
          <wp:effectExtent l="0" t="0" r="5080" b="8890"/>
          <wp:wrapTight wrapText="bothSides">
            <wp:wrapPolygon edited="0">
              <wp:start x="0" y="0"/>
              <wp:lineTo x="0" y="21309"/>
              <wp:lineTo x="21246" y="21309"/>
              <wp:lineTo x="212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D Logo+BIR_CMYK.jpg"/>
                  <pic:cNvPicPr/>
                </pic:nvPicPr>
                <pic:blipFill rotWithShape="1">
                  <a:blip r:embed="rId1" cstate="print">
                    <a:extLst>
                      <a:ext uri="{28A0092B-C50C-407E-A947-70E740481C1C}">
                        <a14:useLocalDpi xmlns:a14="http://schemas.microsoft.com/office/drawing/2010/main" val="0"/>
                      </a:ext>
                    </a:extLst>
                  </a:blip>
                  <a:srcRect l="197" t="10727" r="995" b="11852"/>
                  <a:stretch/>
                </pic:blipFill>
                <pic:spPr bwMode="auto">
                  <a:xfrm>
                    <a:off x="0" y="0"/>
                    <a:ext cx="852170" cy="753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4E0A63" w14:textId="77777777" w:rsidR="00270E55" w:rsidRPr="00A917E2" w:rsidRDefault="00270E55" w:rsidP="00854701">
    <w:pPr>
      <w:pStyle w:val="Footer"/>
    </w:pPr>
    <w:r w:rsidRPr="00C04395">
      <w:rPr>
        <w:rFonts w:ascii="Century Gothic" w:hAnsi="Century Gothic" w:cs="Arial"/>
        <w:b/>
        <w:sz w:val="16"/>
        <w:szCs w:val="16"/>
      </w:rPr>
      <w:t>Global Recycling Foundation</w:t>
    </w:r>
  </w:p>
  <w:p w14:paraId="73F1534D" w14:textId="77777777" w:rsidR="00270E55" w:rsidRPr="00270E55" w:rsidRDefault="00611139" w:rsidP="00854701">
    <w:pPr>
      <w:pStyle w:val="Footer"/>
      <w:rPr>
        <w:rFonts w:ascii="Century Gothic" w:hAnsi="Century Gothic" w:cs="Arial"/>
        <w:sz w:val="16"/>
        <w:szCs w:val="16"/>
      </w:rPr>
    </w:pPr>
    <w:hyperlink r:id="rId2" w:history="1">
      <w:r w:rsidR="00270E55" w:rsidRPr="00270E55">
        <w:rPr>
          <w:rStyle w:val="Hyperlink"/>
          <w:rFonts w:ascii="Century Gothic" w:hAnsi="Century Gothic" w:cs="Arial"/>
          <w:color w:val="auto"/>
          <w:sz w:val="16"/>
          <w:szCs w:val="16"/>
          <w:u w:val="none"/>
        </w:rPr>
        <w:t>www.globalrecyclingfoundation.org</w:t>
      </w:r>
    </w:hyperlink>
  </w:p>
  <w:p w14:paraId="0C159AED" w14:textId="77777777" w:rsidR="00270E55" w:rsidRDefault="00270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6293E" w14:textId="77777777" w:rsidR="00573461" w:rsidRDefault="00573461" w:rsidP="000860DD">
      <w:pPr>
        <w:spacing w:after="0" w:line="240" w:lineRule="auto"/>
      </w:pPr>
      <w:r>
        <w:separator/>
      </w:r>
    </w:p>
  </w:footnote>
  <w:footnote w:type="continuationSeparator" w:id="0">
    <w:p w14:paraId="1EF4C201" w14:textId="77777777" w:rsidR="00573461" w:rsidRDefault="00573461" w:rsidP="00086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151D" w14:textId="77777777" w:rsidR="003B418C" w:rsidRDefault="000860DD" w:rsidP="003B418C">
    <w:pPr>
      <w:jc w:val="right"/>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366AE" w14:textId="77777777" w:rsidR="00270E55" w:rsidRDefault="006562F4">
    <w:pPr>
      <w:pStyle w:val="Header"/>
    </w:pPr>
    <w:r>
      <w:rPr>
        <w:noProof/>
        <w:lang w:eastAsia="en-GB"/>
      </w:rPr>
      <w:drawing>
        <wp:anchor distT="0" distB="0" distL="114300" distR="114300" simplePos="0" relativeHeight="251671552" behindDoc="0" locked="0" layoutInCell="1" allowOverlap="1" wp14:anchorId="63C4F70F" wp14:editId="1646E77A">
          <wp:simplePos x="0" y="0"/>
          <wp:positionH relativeFrom="column">
            <wp:posOffset>-32356</wp:posOffset>
          </wp:positionH>
          <wp:positionV relativeFrom="paragraph">
            <wp:posOffset>-247015</wp:posOffset>
          </wp:positionV>
          <wp:extent cx="1275907" cy="121515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124-GRF-logo-v23-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5907" cy="1215150"/>
                  </a:xfrm>
                  <a:prstGeom prst="rect">
                    <a:avLst/>
                  </a:prstGeom>
                </pic:spPr>
              </pic:pic>
            </a:graphicData>
          </a:graphic>
          <wp14:sizeRelH relativeFrom="page">
            <wp14:pctWidth>0</wp14:pctWidth>
          </wp14:sizeRelH>
          <wp14:sizeRelV relativeFrom="page">
            <wp14:pctHeight>0</wp14:pctHeight>
          </wp14:sizeRelV>
        </wp:anchor>
      </w:drawing>
    </w:r>
  </w:p>
  <w:p w14:paraId="2B26D789" w14:textId="6533AC3B" w:rsidR="00270E55" w:rsidRDefault="00270E55" w:rsidP="00270E55">
    <w:pPr>
      <w:jc w:val="right"/>
      <w:rPr>
        <w:rFonts w:ascii="Century Gothic" w:eastAsia="Arial Unicode MS" w:hAnsi="Century Gothic" w:cs="Arial Unicode MS"/>
        <w:b/>
        <w:color w:val="95C11F"/>
        <w:sz w:val="36"/>
        <w:szCs w:val="36"/>
      </w:rPr>
    </w:pPr>
    <w:r>
      <w:tab/>
    </w:r>
    <w:r w:rsidR="00B43D3F">
      <w:rPr>
        <w:rFonts w:ascii="Century Gothic" w:eastAsia="Arial Unicode MS" w:hAnsi="Century Gothic" w:cs="Arial Unicode MS"/>
        <w:b/>
        <w:color w:val="95C11F"/>
        <w:sz w:val="36"/>
        <w:szCs w:val="36"/>
      </w:rPr>
      <w:t>PRESS RELEASE</w:t>
    </w:r>
  </w:p>
  <w:p w14:paraId="0C2770B3" w14:textId="77777777" w:rsidR="00270E55" w:rsidRPr="009806D5" w:rsidRDefault="00611139" w:rsidP="00270E55">
    <w:pPr>
      <w:jc w:val="right"/>
      <w:rPr>
        <w:rFonts w:ascii="Century Gothic" w:hAnsi="Century Gothic" w:cs="Arial"/>
        <w:b/>
      </w:rPr>
    </w:pPr>
    <w:hyperlink r:id="rId2" w:history="1">
      <w:r w:rsidR="00270E55" w:rsidRPr="009806D5">
        <w:rPr>
          <w:rStyle w:val="Hyperlink"/>
          <w:rFonts w:ascii="Century Gothic" w:hAnsi="Century Gothic" w:cs="Arial"/>
          <w:b/>
          <w:color w:val="auto"/>
          <w:u w:val="none"/>
        </w:rPr>
        <w:t>www.globalrecyclingfoundation.org</w:t>
      </w:r>
    </w:hyperlink>
  </w:p>
  <w:p w14:paraId="601B32E8" w14:textId="77777777" w:rsidR="00270E55" w:rsidRDefault="00270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25D3C"/>
    <w:multiLevelType w:val="hybridMultilevel"/>
    <w:tmpl w:val="4828A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95779C0"/>
    <w:multiLevelType w:val="hybridMultilevel"/>
    <w:tmpl w:val="1D98A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F7537E"/>
    <w:multiLevelType w:val="hybridMultilevel"/>
    <w:tmpl w:val="931C1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6B0D52"/>
    <w:multiLevelType w:val="hybridMultilevel"/>
    <w:tmpl w:val="57E09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E3"/>
    <w:rsid w:val="000003C1"/>
    <w:rsid w:val="00001ACB"/>
    <w:rsid w:val="00002A56"/>
    <w:rsid w:val="00010068"/>
    <w:rsid w:val="00015175"/>
    <w:rsid w:val="00053E22"/>
    <w:rsid w:val="00055237"/>
    <w:rsid w:val="00075F41"/>
    <w:rsid w:val="000860DD"/>
    <w:rsid w:val="00087820"/>
    <w:rsid w:val="00093FCD"/>
    <w:rsid w:val="00094E23"/>
    <w:rsid w:val="000A3C92"/>
    <w:rsid w:val="000B0B8C"/>
    <w:rsid w:val="000B0E1D"/>
    <w:rsid w:val="000B4B9C"/>
    <w:rsid w:val="000D0D7B"/>
    <w:rsid w:val="000E598D"/>
    <w:rsid w:val="000F3775"/>
    <w:rsid w:val="001044E2"/>
    <w:rsid w:val="00107E3F"/>
    <w:rsid w:val="00114E59"/>
    <w:rsid w:val="00135CC6"/>
    <w:rsid w:val="001548DE"/>
    <w:rsid w:val="0016284E"/>
    <w:rsid w:val="00192299"/>
    <w:rsid w:val="001A1D32"/>
    <w:rsid w:val="001B0C50"/>
    <w:rsid w:val="001C7D73"/>
    <w:rsid w:val="001F1FA2"/>
    <w:rsid w:val="001F46C8"/>
    <w:rsid w:val="002167D9"/>
    <w:rsid w:val="002260E0"/>
    <w:rsid w:val="00241733"/>
    <w:rsid w:val="00257142"/>
    <w:rsid w:val="002655EB"/>
    <w:rsid w:val="00270E55"/>
    <w:rsid w:val="002944B0"/>
    <w:rsid w:val="002A42BE"/>
    <w:rsid w:val="002A6790"/>
    <w:rsid w:val="002C1774"/>
    <w:rsid w:val="00325424"/>
    <w:rsid w:val="00353E36"/>
    <w:rsid w:val="003564B0"/>
    <w:rsid w:val="00366ECF"/>
    <w:rsid w:val="00372907"/>
    <w:rsid w:val="00381A6A"/>
    <w:rsid w:val="00396FED"/>
    <w:rsid w:val="00397F2D"/>
    <w:rsid w:val="003A220F"/>
    <w:rsid w:val="003A290E"/>
    <w:rsid w:val="003B1487"/>
    <w:rsid w:val="003B385E"/>
    <w:rsid w:val="003B418C"/>
    <w:rsid w:val="003C4DC1"/>
    <w:rsid w:val="003D4F8F"/>
    <w:rsid w:val="003D7DA6"/>
    <w:rsid w:val="003E77ED"/>
    <w:rsid w:val="00401FBA"/>
    <w:rsid w:val="0040274B"/>
    <w:rsid w:val="00431E7E"/>
    <w:rsid w:val="0043730B"/>
    <w:rsid w:val="00442130"/>
    <w:rsid w:val="00444BB9"/>
    <w:rsid w:val="004517CF"/>
    <w:rsid w:val="0046774E"/>
    <w:rsid w:val="004716F7"/>
    <w:rsid w:val="00486701"/>
    <w:rsid w:val="00493DC1"/>
    <w:rsid w:val="004A028E"/>
    <w:rsid w:val="004A6FA9"/>
    <w:rsid w:val="004C3920"/>
    <w:rsid w:val="004C5783"/>
    <w:rsid w:val="004D2440"/>
    <w:rsid w:val="004D70A8"/>
    <w:rsid w:val="004F55FF"/>
    <w:rsid w:val="005351B8"/>
    <w:rsid w:val="0055470B"/>
    <w:rsid w:val="005566A9"/>
    <w:rsid w:val="005571DE"/>
    <w:rsid w:val="00571C95"/>
    <w:rsid w:val="00573461"/>
    <w:rsid w:val="00581653"/>
    <w:rsid w:val="00591974"/>
    <w:rsid w:val="005A2F4D"/>
    <w:rsid w:val="005A7EC3"/>
    <w:rsid w:val="005C43B3"/>
    <w:rsid w:val="005C51AB"/>
    <w:rsid w:val="005D0D32"/>
    <w:rsid w:val="005D58AD"/>
    <w:rsid w:val="005E1BEF"/>
    <w:rsid w:val="005E6EEB"/>
    <w:rsid w:val="005F35B6"/>
    <w:rsid w:val="00611139"/>
    <w:rsid w:val="00633BB4"/>
    <w:rsid w:val="00637CB6"/>
    <w:rsid w:val="00651512"/>
    <w:rsid w:val="006562F4"/>
    <w:rsid w:val="00665CE3"/>
    <w:rsid w:val="00673208"/>
    <w:rsid w:val="00676708"/>
    <w:rsid w:val="006767F6"/>
    <w:rsid w:val="00682BF8"/>
    <w:rsid w:val="006838F9"/>
    <w:rsid w:val="00686879"/>
    <w:rsid w:val="00690E89"/>
    <w:rsid w:val="00697C11"/>
    <w:rsid w:val="006B0D99"/>
    <w:rsid w:val="006B33BB"/>
    <w:rsid w:val="006C0490"/>
    <w:rsid w:val="006C054F"/>
    <w:rsid w:val="006D5BF1"/>
    <w:rsid w:val="006F5CCA"/>
    <w:rsid w:val="006F5D0C"/>
    <w:rsid w:val="00710276"/>
    <w:rsid w:val="007256A3"/>
    <w:rsid w:val="00727E82"/>
    <w:rsid w:val="007308F2"/>
    <w:rsid w:val="00750162"/>
    <w:rsid w:val="00751996"/>
    <w:rsid w:val="007842F8"/>
    <w:rsid w:val="007B0189"/>
    <w:rsid w:val="007B0D62"/>
    <w:rsid w:val="007B4899"/>
    <w:rsid w:val="007C27DB"/>
    <w:rsid w:val="007C27E0"/>
    <w:rsid w:val="007D437C"/>
    <w:rsid w:val="007D51AA"/>
    <w:rsid w:val="007E6F9B"/>
    <w:rsid w:val="00817AAE"/>
    <w:rsid w:val="00822374"/>
    <w:rsid w:val="00837ADD"/>
    <w:rsid w:val="00854701"/>
    <w:rsid w:val="0087521F"/>
    <w:rsid w:val="00880F7E"/>
    <w:rsid w:val="008C6C2E"/>
    <w:rsid w:val="008D2C24"/>
    <w:rsid w:val="008E0E36"/>
    <w:rsid w:val="008E35DA"/>
    <w:rsid w:val="008F331F"/>
    <w:rsid w:val="008F6914"/>
    <w:rsid w:val="00912EFD"/>
    <w:rsid w:val="0095163D"/>
    <w:rsid w:val="0095464D"/>
    <w:rsid w:val="0095787C"/>
    <w:rsid w:val="00965875"/>
    <w:rsid w:val="009806D5"/>
    <w:rsid w:val="00980E93"/>
    <w:rsid w:val="00985431"/>
    <w:rsid w:val="009B4DA6"/>
    <w:rsid w:val="009D1C80"/>
    <w:rsid w:val="009D2114"/>
    <w:rsid w:val="009E043F"/>
    <w:rsid w:val="009F5F27"/>
    <w:rsid w:val="00A11B1C"/>
    <w:rsid w:val="00A35701"/>
    <w:rsid w:val="00A63FE3"/>
    <w:rsid w:val="00A65861"/>
    <w:rsid w:val="00A66A54"/>
    <w:rsid w:val="00A71561"/>
    <w:rsid w:val="00A71AB1"/>
    <w:rsid w:val="00A71D38"/>
    <w:rsid w:val="00A82900"/>
    <w:rsid w:val="00A917E2"/>
    <w:rsid w:val="00A939A3"/>
    <w:rsid w:val="00A94B29"/>
    <w:rsid w:val="00A97F49"/>
    <w:rsid w:val="00AA64CF"/>
    <w:rsid w:val="00AB43CB"/>
    <w:rsid w:val="00AD145A"/>
    <w:rsid w:val="00AE21A1"/>
    <w:rsid w:val="00AE7CB4"/>
    <w:rsid w:val="00B10983"/>
    <w:rsid w:val="00B20DEB"/>
    <w:rsid w:val="00B35497"/>
    <w:rsid w:val="00B377F3"/>
    <w:rsid w:val="00B4140A"/>
    <w:rsid w:val="00B43D3F"/>
    <w:rsid w:val="00B46645"/>
    <w:rsid w:val="00B47F25"/>
    <w:rsid w:val="00B57A4E"/>
    <w:rsid w:val="00B602DC"/>
    <w:rsid w:val="00B743B3"/>
    <w:rsid w:val="00B8459F"/>
    <w:rsid w:val="00B96BF6"/>
    <w:rsid w:val="00BA0CEE"/>
    <w:rsid w:val="00BA7FBD"/>
    <w:rsid w:val="00BC3735"/>
    <w:rsid w:val="00BE15FB"/>
    <w:rsid w:val="00BE234F"/>
    <w:rsid w:val="00BE63EF"/>
    <w:rsid w:val="00BE7006"/>
    <w:rsid w:val="00BE7E6C"/>
    <w:rsid w:val="00C03FB6"/>
    <w:rsid w:val="00C04395"/>
    <w:rsid w:val="00C3035C"/>
    <w:rsid w:val="00C707C3"/>
    <w:rsid w:val="00C743E3"/>
    <w:rsid w:val="00CA0CC0"/>
    <w:rsid w:val="00CA136B"/>
    <w:rsid w:val="00CA2A99"/>
    <w:rsid w:val="00CC4DFD"/>
    <w:rsid w:val="00CC74B9"/>
    <w:rsid w:val="00CD23AC"/>
    <w:rsid w:val="00CD3478"/>
    <w:rsid w:val="00CF24CA"/>
    <w:rsid w:val="00CF6B26"/>
    <w:rsid w:val="00D07550"/>
    <w:rsid w:val="00D211D7"/>
    <w:rsid w:val="00D22A17"/>
    <w:rsid w:val="00D26061"/>
    <w:rsid w:val="00D51477"/>
    <w:rsid w:val="00D54C97"/>
    <w:rsid w:val="00D57B47"/>
    <w:rsid w:val="00D7725E"/>
    <w:rsid w:val="00D856A7"/>
    <w:rsid w:val="00D91443"/>
    <w:rsid w:val="00DB151C"/>
    <w:rsid w:val="00DB66DF"/>
    <w:rsid w:val="00DC20E7"/>
    <w:rsid w:val="00DD59E0"/>
    <w:rsid w:val="00DE5783"/>
    <w:rsid w:val="00E054A2"/>
    <w:rsid w:val="00E12E72"/>
    <w:rsid w:val="00E2720D"/>
    <w:rsid w:val="00E30996"/>
    <w:rsid w:val="00E4057E"/>
    <w:rsid w:val="00E553AB"/>
    <w:rsid w:val="00E62C0A"/>
    <w:rsid w:val="00E94B9F"/>
    <w:rsid w:val="00EB5F2A"/>
    <w:rsid w:val="00ED66C0"/>
    <w:rsid w:val="00EF4875"/>
    <w:rsid w:val="00F45162"/>
    <w:rsid w:val="00F65A63"/>
    <w:rsid w:val="00F76025"/>
    <w:rsid w:val="00F8162A"/>
    <w:rsid w:val="00F843F9"/>
    <w:rsid w:val="00F92278"/>
    <w:rsid w:val="00FA6633"/>
    <w:rsid w:val="00FC478A"/>
    <w:rsid w:val="00FC4C6E"/>
    <w:rsid w:val="00FE7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32CF1D4"/>
  <w15:docId w15:val="{2CD43C6F-9977-45A9-9859-6C837376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1A1"/>
    <w:rPr>
      <w:color w:val="0000FF"/>
      <w:u w:val="single"/>
    </w:rPr>
  </w:style>
  <w:style w:type="paragraph" w:styleId="BalloonText">
    <w:name w:val="Balloon Text"/>
    <w:basedOn w:val="Normal"/>
    <w:link w:val="BalloonTextChar"/>
    <w:uiPriority w:val="99"/>
    <w:semiHidden/>
    <w:unhideWhenUsed/>
    <w:rsid w:val="00AE2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1A1"/>
    <w:rPr>
      <w:rFonts w:ascii="Tahoma" w:hAnsi="Tahoma" w:cs="Tahoma"/>
      <w:sz w:val="16"/>
      <w:szCs w:val="16"/>
    </w:rPr>
  </w:style>
  <w:style w:type="paragraph" w:customStyle="1" w:styleId="yiv6423877734msonormal">
    <w:name w:val="yiv6423877734msonormal"/>
    <w:rsid w:val="000860D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paragraph" w:styleId="Header">
    <w:name w:val="header"/>
    <w:basedOn w:val="Normal"/>
    <w:link w:val="HeaderChar"/>
    <w:uiPriority w:val="99"/>
    <w:unhideWhenUsed/>
    <w:rsid w:val="00086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0DD"/>
  </w:style>
  <w:style w:type="paragraph" w:styleId="Footer">
    <w:name w:val="footer"/>
    <w:basedOn w:val="Normal"/>
    <w:link w:val="FooterChar"/>
    <w:uiPriority w:val="99"/>
    <w:unhideWhenUsed/>
    <w:rsid w:val="00086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0DD"/>
  </w:style>
  <w:style w:type="character" w:customStyle="1" w:styleId="UnresolvedMention1">
    <w:name w:val="Unresolved Mention1"/>
    <w:basedOn w:val="DefaultParagraphFont"/>
    <w:uiPriority w:val="99"/>
    <w:semiHidden/>
    <w:unhideWhenUsed/>
    <w:rsid w:val="005351B8"/>
    <w:rPr>
      <w:color w:val="605E5C"/>
      <w:shd w:val="clear" w:color="auto" w:fill="E1DFDD"/>
    </w:rPr>
  </w:style>
  <w:style w:type="paragraph" w:styleId="ListParagraph">
    <w:name w:val="List Paragraph"/>
    <w:basedOn w:val="Normal"/>
    <w:uiPriority w:val="34"/>
    <w:qFormat/>
    <w:rsid w:val="00444BB9"/>
    <w:pPr>
      <w:ind w:left="720"/>
      <w:contextualSpacing/>
    </w:pPr>
  </w:style>
  <w:style w:type="paragraph" w:styleId="NormalWeb">
    <w:name w:val="Normal (Web)"/>
    <w:basedOn w:val="Normal"/>
    <w:uiPriority w:val="99"/>
    <w:unhideWhenUsed/>
    <w:rsid w:val="00F65A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m-7657189680290309688gmail-m5971586221547728053msolistparagraph">
    <w:name w:val="gmail-m_-7657189680290309688gmail-m5971586221547728053msolistparagraph"/>
    <w:basedOn w:val="Normal"/>
    <w:rsid w:val="00F65A63"/>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65A63"/>
    <w:rPr>
      <w:sz w:val="16"/>
      <w:szCs w:val="16"/>
    </w:rPr>
  </w:style>
  <w:style w:type="paragraph" w:styleId="CommentText">
    <w:name w:val="annotation text"/>
    <w:basedOn w:val="Normal"/>
    <w:link w:val="CommentTextChar"/>
    <w:uiPriority w:val="99"/>
    <w:semiHidden/>
    <w:unhideWhenUsed/>
    <w:rsid w:val="00F65A63"/>
    <w:pPr>
      <w:spacing w:line="240" w:lineRule="auto"/>
    </w:pPr>
    <w:rPr>
      <w:sz w:val="20"/>
      <w:szCs w:val="20"/>
    </w:rPr>
  </w:style>
  <w:style w:type="character" w:customStyle="1" w:styleId="CommentTextChar">
    <w:name w:val="Comment Text Char"/>
    <w:basedOn w:val="DefaultParagraphFont"/>
    <w:link w:val="CommentText"/>
    <w:uiPriority w:val="99"/>
    <w:semiHidden/>
    <w:rsid w:val="00F65A63"/>
    <w:rPr>
      <w:sz w:val="20"/>
      <w:szCs w:val="20"/>
    </w:rPr>
  </w:style>
  <w:style w:type="paragraph" w:styleId="CommentSubject">
    <w:name w:val="annotation subject"/>
    <w:basedOn w:val="CommentText"/>
    <w:next w:val="CommentText"/>
    <w:link w:val="CommentSubjectChar"/>
    <w:uiPriority w:val="99"/>
    <w:semiHidden/>
    <w:unhideWhenUsed/>
    <w:rsid w:val="00F65A63"/>
    <w:rPr>
      <w:b/>
      <w:bCs/>
    </w:rPr>
  </w:style>
  <w:style w:type="character" w:customStyle="1" w:styleId="CommentSubjectChar">
    <w:name w:val="Comment Subject Char"/>
    <w:basedOn w:val="CommentTextChar"/>
    <w:link w:val="CommentSubject"/>
    <w:uiPriority w:val="99"/>
    <w:semiHidden/>
    <w:rsid w:val="00F65A63"/>
    <w:rPr>
      <w:b/>
      <w:bCs/>
      <w:sz w:val="20"/>
      <w:szCs w:val="20"/>
    </w:rPr>
  </w:style>
  <w:style w:type="character" w:styleId="UnresolvedMention">
    <w:name w:val="Unresolved Mention"/>
    <w:basedOn w:val="DefaultParagraphFont"/>
    <w:uiPriority w:val="99"/>
    <w:semiHidden/>
    <w:unhideWhenUsed/>
    <w:rsid w:val="006C0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77392">
      <w:bodyDiv w:val="1"/>
      <w:marLeft w:val="0"/>
      <w:marRight w:val="0"/>
      <w:marTop w:val="0"/>
      <w:marBottom w:val="0"/>
      <w:divBdr>
        <w:top w:val="none" w:sz="0" w:space="0" w:color="auto"/>
        <w:left w:val="none" w:sz="0" w:space="0" w:color="auto"/>
        <w:bottom w:val="none" w:sz="0" w:space="0" w:color="auto"/>
        <w:right w:val="none" w:sz="0" w:space="0" w:color="auto"/>
      </w:divBdr>
    </w:div>
    <w:div w:id="490682704">
      <w:bodyDiv w:val="1"/>
      <w:marLeft w:val="0"/>
      <w:marRight w:val="0"/>
      <w:marTop w:val="0"/>
      <w:marBottom w:val="0"/>
      <w:divBdr>
        <w:top w:val="none" w:sz="0" w:space="0" w:color="auto"/>
        <w:left w:val="none" w:sz="0" w:space="0" w:color="auto"/>
        <w:bottom w:val="none" w:sz="0" w:space="0" w:color="auto"/>
        <w:right w:val="none" w:sz="0" w:space="0" w:color="auto"/>
      </w:divBdr>
    </w:div>
    <w:div w:id="657924021">
      <w:bodyDiv w:val="1"/>
      <w:marLeft w:val="0"/>
      <w:marRight w:val="0"/>
      <w:marTop w:val="0"/>
      <w:marBottom w:val="0"/>
      <w:divBdr>
        <w:top w:val="none" w:sz="0" w:space="0" w:color="auto"/>
        <w:left w:val="none" w:sz="0" w:space="0" w:color="auto"/>
        <w:bottom w:val="none" w:sz="0" w:space="0" w:color="auto"/>
        <w:right w:val="none" w:sz="0" w:space="0" w:color="auto"/>
      </w:divBdr>
    </w:div>
    <w:div w:id="662926335">
      <w:bodyDiv w:val="1"/>
      <w:marLeft w:val="0"/>
      <w:marRight w:val="0"/>
      <w:marTop w:val="0"/>
      <w:marBottom w:val="0"/>
      <w:divBdr>
        <w:top w:val="none" w:sz="0" w:space="0" w:color="auto"/>
        <w:left w:val="none" w:sz="0" w:space="0" w:color="auto"/>
        <w:bottom w:val="none" w:sz="0" w:space="0" w:color="auto"/>
        <w:right w:val="none" w:sz="0" w:space="0" w:color="auto"/>
      </w:divBdr>
    </w:div>
    <w:div w:id="868372116">
      <w:bodyDiv w:val="1"/>
      <w:marLeft w:val="0"/>
      <w:marRight w:val="0"/>
      <w:marTop w:val="0"/>
      <w:marBottom w:val="0"/>
      <w:divBdr>
        <w:top w:val="none" w:sz="0" w:space="0" w:color="auto"/>
        <w:left w:val="none" w:sz="0" w:space="0" w:color="auto"/>
        <w:bottom w:val="none" w:sz="0" w:space="0" w:color="auto"/>
        <w:right w:val="none" w:sz="0" w:space="0" w:color="auto"/>
      </w:divBdr>
    </w:div>
    <w:div w:id="1021787076">
      <w:bodyDiv w:val="1"/>
      <w:marLeft w:val="0"/>
      <w:marRight w:val="0"/>
      <w:marTop w:val="0"/>
      <w:marBottom w:val="0"/>
      <w:divBdr>
        <w:top w:val="none" w:sz="0" w:space="0" w:color="auto"/>
        <w:left w:val="none" w:sz="0" w:space="0" w:color="auto"/>
        <w:bottom w:val="none" w:sz="0" w:space="0" w:color="auto"/>
        <w:right w:val="none" w:sz="0" w:space="0" w:color="auto"/>
      </w:divBdr>
    </w:div>
    <w:div w:id="1501235438">
      <w:bodyDiv w:val="1"/>
      <w:marLeft w:val="0"/>
      <w:marRight w:val="0"/>
      <w:marTop w:val="0"/>
      <w:marBottom w:val="0"/>
      <w:divBdr>
        <w:top w:val="none" w:sz="0" w:space="0" w:color="auto"/>
        <w:left w:val="none" w:sz="0" w:space="0" w:color="auto"/>
        <w:bottom w:val="none" w:sz="0" w:space="0" w:color="auto"/>
        <w:right w:val="none" w:sz="0" w:space="0" w:color="auto"/>
      </w:divBdr>
    </w:div>
    <w:div w:id="203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av/uk-england-nottinghamshire-49569177/homemade-recycling-centre-built-for-nottinghamshire-vill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globalrecyclingfoundatio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lobalrecyclingday.com" TargetMode="External"/><Relationship Id="rId4" Type="http://schemas.openxmlformats.org/officeDocument/2006/relationships/settings" Target="settings.xml"/><Relationship Id="rId9" Type="http://schemas.openxmlformats.org/officeDocument/2006/relationships/hyperlink" Target="https://www.theguardian.com/cities/2019/may/23/zero-recycling-to-zero-waste-how-ljubljana-rethought-its-rubbish"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globalrecyclingfoundation.org"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globalrecyclingfoundation.or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globalrecyclingfoundation.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28F62-455C-44C6-B0A8-6566BD5B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Cobby</dc:creator>
  <cp:lastModifiedBy>Radhika Sharma</cp:lastModifiedBy>
  <cp:revision>23</cp:revision>
  <dcterms:created xsi:type="dcterms:W3CDTF">2019-10-21T14:33:00Z</dcterms:created>
  <dcterms:modified xsi:type="dcterms:W3CDTF">2019-11-08T15:16:00Z</dcterms:modified>
</cp:coreProperties>
</file>